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C838" w14:textId="0375986C" w:rsidR="00421864" w:rsidRDefault="00421864" w:rsidP="004218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46A">
        <w:rPr>
          <w:rFonts w:ascii="Times New Roman" w:hAnsi="Times New Roman" w:cs="Times New Roman"/>
          <w:b/>
          <w:bCs/>
          <w:sz w:val="32"/>
          <w:szCs w:val="32"/>
        </w:rPr>
        <w:t>Informacja o zasadach zgłaszania się mieszkańców do udziału w debacie nad raportem o stanie gminy Czernichów za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F4E9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87146A">
        <w:rPr>
          <w:rFonts w:ascii="Times New Roman" w:hAnsi="Times New Roman" w:cs="Times New Roman"/>
          <w:b/>
          <w:bCs/>
          <w:sz w:val="32"/>
          <w:szCs w:val="32"/>
        </w:rPr>
        <w:t xml:space="preserve"> rok</w:t>
      </w:r>
    </w:p>
    <w:p w14:paraId="6F84E43C" w14:textId="77777777" w:rsidR="00421864" w:rsidRPr="0087146A" w:rsidRDefault="00421864" w:rsidP="004218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34B992" w14:textId="09501E6B" w:rsidR="00421864" w:rsidRPr="00D6129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1.Wójt co roku do dnia 31 maja przedstawia Radzie Gminy raport o stanie gminy. Sesja, na której będzie przedstawiony raport odbędzie się </w:t>
      </w:r>
      <w:r w:rsidR="00560AEE">
        <w:rPr>
          <w:rFonts w:ascii="Times New Roman" w:hAnsi="Times New Roman" w:cs="Times New Roman"/>
          <w:sz w:val="32"/>
          <w:szCs w:val="32"/>
        </w:rPr>
        <w:t>27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 w:rsidR="008F4E99">
        <w:rPr>
          <w:rFonts w:ascii="Times New Roman" w:hAnsi="Times New Roman" w:cs="Times New Roman"/>
          <w:sz w:val="32"/>
          <w:szCs w:val="32"/>
        </w:rPr>
        <w:t>5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79C005E7" w14:textId="4526B071" w:rsidR="00421864" w:rsidRPr="00D61294" w:rsidRDefault="00421864" w:rsidP="0042186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2.Rada rozpatruje raport podczas Sesji, na której podejmowana jest uchwała Rady</w:t>
      </w:r>
      <w:r w:rsidR="008F4E99">
        <w:rPr>
          <w:rFonts w:ascii="Times New Roman" w:hAnsi="Times New Roman" w:cs="Times New Roman"/>
          <w:sz w:val="32"/>
          <w:szCs w:val="32"/>
        </w:rPr>
        <w:t xml:space="preserve"> </w:t>
      </w:r>
      <w:r w:rsidRPr="00D61294">
        <w:rPr>
          <w:rFonts w:ascii="Times New Roman" w:hAnsi="Times New Roman" w:cs="Times New Roman"/>
          <w:sz w:val="32"/>
          <w:szCs w:val="32"/>
        </w:rPr>
        <w:t xml:space="preserve">Gminy w sprawie udzielenia lub nieudzielenia absolutorium Wójtowi (tzw. sesja absolutoryjna). Nad przedstawionym raportem o stanie gminy przeprowadza się debatę.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Sesja, na której odbędzie się debata zaplanowana jest na </w:t>
      </w:r>
      <w:r w:rsidR="00560AEE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8F4E9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>czerwca 202</w:t>
      </w:r>
      <w:r w:rsidR="008F4E99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56AF7663" w14:textId="0B8F0C2D" w:rsidR="00421864" w:rsidRPr="00D6129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3.W debacie nad raportem o stanie gminy mieszkańcy mogą zabierać głos. Mieszkaniec, który chciałby zabrać głos w debacie składa do Przewodniczącego Rady Gminy pisemne zgłoszenie, poparte podpisami co najmniej 20 osób (w gminie do 20 000 mieszkańców). Zgłoszenie mieszkańców do udziału w debacie składa się najpóźniej w dniu poprzedzającym dzień, na który zwołana została Sesja, podczas której ma być przedstawiany raport o stanie gminy. Dzień ten przypada na </w:t>
      </w:r>
      <w:r w:rsidR="00560AEE">
        <w:rPr>
          <w:rFonts w:ascii="Times New Roman" w:hAnsi="Times New Roman" w:cs="Times New Roman"/>
          <w:sz w:val="32"/>
          <w:szCs w:val="32"/>
        </w:rPr>
        <w:t>26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 w:rsidR="008F4E99">
        <w:rPr>
          <w:rFonts w:ascii="Times New Roman" w:hAnsi="Times New Roman" w:cs="Times New Roman"/>
          <w:sz w:val="32"/>
          <w:szCs w:val="32"/>
        </w:rPr>
        <w:t>5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Zgłoszenia przyjmowane będą w biurze Rady Gminy Czernichów, lub w sekretariacie Wójta Gminy Czernichów (Czernichów, Tresna ul. Żywiecka 2) w godzinach pracy Urzędu Gminy. W zgłoszeniu powinno znaleźć się imię i nazwisko oraz adres zamieszkania mieszkańca gminy zamierzającego wziąć udział w debacie oraz co najmniej 20 podpisów osób udzielających poparcia – wzór zgłoszenia stanowi załącznik niniejszej informacji. Zgłoszenia mieszkańców dokonane po </w:t>
      </w:r>
      <w:r w:rsidR="00560AEE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61294">
        <w:rPr>
          <w:rFonts w:ascii="Times New Roman" w:hAnsi="Times New Roman" w:cs="Times New Roman"/>
          <w:sz w:val="32"/>
          <w:szCs w:val="32"/>
        </w:rPr>
        <w:t>czerwca 202</w:t>
      </w:r>
      <w:r w:rsidR="008F4E99">
        <w:rPr>
          <w:rFonts w:ascii="Times New Roman" w:hAnsi="Times New Roman" w:cs="Times New Roman"/>
          <w:sz w:val="32"/>
          <w:szCs w:val="32"/>
        </w:rPr>
        <w:t>5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nie będą rozpatrywane. Brak udziału mieszkańców w debacie nad raportem nie stanowi przeszkody do dalszego procedowania nad raportem.</w:t>
      </w:r>
    </w:p>
    <w:p w14:paraId="1E6D95DB" w14:textId="6ED27486" w:rsidR="00421864" w:rsidRPr="0042186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4.Niniejsza informacja wraz z wzorem zgłoszenia mieszkańca w debacie zamieszczona zostanie na BIP urzędu gminy www.czernichow.finn.pl w zakładce „Raport o stanie gminy”, oraz w sposób zwyczajowo przyjęty, tj. na tablicy ogłoszeń w budynku Urzędu Gminy Czernichów.</w:t>
      </w:r>
    </w:p>
    <w:sectPr w:rsidR="00421864" w:rsidRPr="0042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64"/>
    <w:rsid w:val="00421864"/>
    <w:rsid w:val="00560AEE"/>
    <w:rsid w:val="007F143A"/>
    <w:rsid w:val="008E6DCF"/>
    <w:rsid w:val="008F4E99"/>
    <w:rsid w:val="00C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E05A"/>
  <w15:chartTrackingRefBased/>
  <w15:docId w15:val="{362BCDD4-7347-4B8B-A316-76A8EFC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Szymla</dc:creator>
  <cp:keywords/>
  <dc:description/>
  <cp:lastModifiedBy>Anna Szymla</cp:lastModifiedBy>
  <cp:revision>3</cp:revision>
  <dcterms:created xsi:type="dcterms:W3CDTF">2024-06-13T11:05:00Z</dcterms:created>
  <dcterms:modified xsi:type="dcterms:W3CDTF">2025-05-29T08:48:00Z</dcterms:modified>
</cp:coreProperties>
</file>