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B" w:rsidRPr="00F2735B" w:rsidRDefault="00F2735B" w:rsidP="00F2735B">
      <w:pPr>
        <w:rPr>
          <w:b/>
          <w:bCs/>
        </w:rPr>
      </w:pPr>
      <w:r>
        <w:rPr>
          <w:b/>
          <w:bCs/>
        </w:rPr>
        <w:t>T</w:t>
      </w:r>
      <w:r w:rsidRPr="00F2735B">
        <w:rPr>
          <w:b/>
          <w:bCs/>
        </w:rPr>
        <w:t>erminy płatności - konto</w:t>
      </w:r>
    </w:p>
    <w:p w:rsidR="00F2735B" w:rsidRDefault="00F2735B" w:rsidP="00F2735B">
      <w:pPr>
        <w:rPr>
          <w:b/>
          <w:bCs/>
        </w:rPr>
      </w:pPr>
      <w:r w:rsidRPr="00F2735B">
        <w:rPr>
          <w:b/>
          <w:bCs/>
        </w:rPr>
        <w:t xml:space="preserve">Opłatę za gospodarowanie odpadami komunalnymi należy regulować </w:t>
      </w:r>
      <w:r w:rsidRPr="00F2735B">
        <w:rPr>
          <w:b/>
          <w:bCs/>
          <w:u w:val="single"/>
        </w:rPr>
        <w:t>bez wezwania</w:t>
      </w:r>
      <w:r w:rsidRPr="00F2735B">
        <w:rPr>
          <w:b/>
          <w:bCs/>
        </w:rPr>
        <w:t xml:space="preserve"> przelewem na numer konta bankowego  w  B</w:t>
      </w:r>
      <w:r w:rsidR="00E5144B">
        <w:rPr>
          <w:b/>
          <w:bCs/>
        </w:rPr>
        <w:t>anku  Spółdzielczym w Porąbce</w:t>
      </w:r>
    </w:p>
    <w:p w:rsidR="00E5144B" w:rsidRPr="00F2735B" w:rsidRDefault="00E5144B" w:rsidP="00F2735B">
      <w:r>
        <w:rPr>
          <w:b/>
          <w:bCs/>
        </w:rPr>
        <w:t>Nr . 68 8124 0009 2001 0000 0172 0003</w:t>
      </w:r>
    </w:p>
    <w:p w:rsidR="00F2735B" w:rsidRPr="00F2735B" w:rsidRDefault="00F2735B" w:rsidP="00F2735B"/>
    <w:p w:rsidR="00F2735B" w:rsidRPr="00F2735B" w:rsidRDefault="00F2735B" w:rsidP="00F2735B">
      <w:r w:rsidRPr="00F2735B">
        <w:t> </w:t>
      </w:r>
      <w:r w:rsidRPr="00F2735B">
        <w:rPr>
          <w:b/>
          <w:bCs/>
          <w:u w:val="single"/>
        </w:rPr>
        <w:t>TERMINY PŁATNOŚCI – NIERUCHMOŚCI ZAMIESZKAŁE:</w:t>
      </w:r>
    </w:p>
    <w:p w:rsidR="00F2735B" w:rsidRPr="00F2735B" w:rsidRDefault="00F2735B" w:rsidP="00F2735B">
      <w:r w:rsidRPr="00F2735B">
        <w:t xml:space="preserve">za I kwartał do </w:t>
      </w:r>
      <w:r w:rsidR="00EB56C2">
        <w:t>15 lutego</w:t>
      </w:r>
      <w:r w:rsidRPr="00F2735B">
        <w:t xml:space="preserve"> danego roku;</w:t>
      </w:r>
    </w:p>
    <w:p w:rsidR="00F2735B" w:rsidRPr="00F2735B" w:rsidRDefault="00F2735B" w:rsidP="00F2735B">
      <w:r w:rsidRPr="00F2735B">
        <w:t xml:space="preserve">za II kwartał do 30 </w:t>
      </w:r>
      <w:r w:rsidR="00EB56C2">
        <w:t xml:space="preserve">kwietnia </w:t>
      </w:r>
      <w:r w:rsidRPr="00F2735B">
        <w:t>danego roku;</w:t>
      </w:r>
    </w:p>
    <w:p w:rsidR="00F2735B" w:rsidRPr="00F2735B" w:rsidRDefault="00F2735B" w:rsidP="00F2735B">
      <w:r w:rsidRPr="00F2735B">
        <w:t xml:space="preserve">za III kwartał do </w:t>
      </w:r>
      <w:r w:rsidR="0013225A">
        <w:t>15 lipca</w:t>
      </w:r>
      <w:r w:rsidRPr="00F2735B">
        <w:t xml:space="preserve"> danego roku;</w:t>
      </w:r>
    </w:p>
    <w:p w:rsidR="00F2735B" w:rsidRDefault="00F2735B" w:rsidP="00F2735B">
      <w:r w:rsidRPr="00F2735B">
        <w:t xml:space="preserve">za IV kwartał do </w:t>
      </w:r>
      <w:r w:rsidR="0013225A">
        <w:t>31 października</w:t>
      </w:r>
      <w:r w:rsidRPr="00F2735B">
        <w:t xml:space="preserve"> danego roku.</w:t>
      </w:r>
      <w:bookmarkStart w:id="0" w:name="_GoBack"/>
      <w:bookmarkEnd w:id="0"/>
    </w:p>
    <w:p w:rsidR="00741C22" w:rsidRDefault="00741C22" w:rsidP="00F2735B">
      <w:r>
        <w:t>Stawka opłaty od jednej osoby miesięcznie  wynosi:</w:t>
      </w:r>
    </w:p>
    <w:p w:rsidR="00741C22" w:rsidRDefault="00741C22" w:rsidP="00F2735B">
      <w:r w:rsidRPr="00741C22">
        <w:rPr>
          <w:highlight w:val="yellow"/>
        </w:rPr>
        <w:t>10 złotych  w przypadku odpadów segregowanych</w:t>
      </w:r>
    </w:p>
    <w:p w:rsidR="00741C22" w:rsidRPr="00F2735B" w:rsidRDefault="00741C22" w:rsidP="00F2735B">
      <w:r w:rsidRPr="00741C22">
        <w:rPr>
          <w:highlight w:val="yellow"/>
        </w:rPr>
        <w:t>21 złotych w przypadku braku segregacji</w:t>
      </w:r>
    </w:p>
    <w:p w:rsidR="00F2735B" w:rsidRPr="00F2735B" w:rsidRDefault="00F2735B" w:rsidP="00F2735B">
      <w:r w:rsidRPr="00F2735B">
        <w:t> </w:t>
      </w:r>
    </w:p>
    <w:p w:rsidR="00F2735B" w:rsidRPr="00F2735B" w:rsidRDefault="00F2735B" w:rsidP="00F2735B">
      <w:r w:rsidRPr="00F2735B">
        <w:rPr>
          <w:b/>
          <w:bCs/>
          <w:u w:val="single"/>
        </w:rPr>
        <w:t>TERMINY PŁATNOŚCI – NIERUCHMOŚCI NIEZAMIESZKAŁE:</w:t>
      </w:r>
    </w:p>
    <w:p w:rsidR="00F2735B" w:rsidRDefault="00F2735B" w:rsidP="00F2735B">
      <w:r w:rsidRPr="00F2735B">
        <w:t xml:space="preserve"> Opłata roczna ryczałtowa płatna do </w:t>
      </w:r>
      <w:r w:rsidR="0013225A">
        <w:t xml:space="preserve">31 maja </w:t>
      </w:r>
      <w:r w:rsidRPr="00F2735B">
        <w:t xml:space="preserve"> danego roku;</w:t>
      </w:r>
    </w:p>
    <w:p w:rsidR="00741C22" w:rsidRPr="00F2735B" w:rsidRDefault="00741C22" w:rsidP="00F2735B">
      <w:r w:rsidRPr="00741C22">
        <w:rPr>
          <w:highlight w:val="yellow"/>
        </w:rPr>
        <w:t xml:space="preserve">Stawka opłaty rocznej ryczałtowej wynosi  180 złotych  od domku letniskowego lub innej nieruchomości wykorzystywanej do celów </w:t>
      </w:r>
      <w:proofErr w:type="spellStart"/>
      <w:r w:rsidRPr="00741C22">
        <w:rPr>
          <w:highlight w:val="yellow"/>
        </w:rPr>
        <w:t>rekreacyjno</w:t>
      </w:r>
      <w:proofErr w:type="spellEnd"/>
      <w:r w:rsidRPr="00741C22">
        <w:rPr>
          <w:highlight w:val="yellow"/>
        </w:rPr>
        <w:t xml:space="preserve"> – wypoczynkowych</w:t>
      </w:r>
      <w:r>
        <w:t xml:space="preserve"> </w:t>
      </w:r>
    </w:p>
    <w:p w:rsidR="00F2735B" w:rsidRPr="00F2735B" w:rsidRDefault="00F2735B" w:rsidP="00F2735B">
      <w:r w:rsidRPr="00F2735B">
        <w:t> </w:t>
      </w:r>
    </w:p>
    <w:p w:rsidR="00F2735B" w:rsidRPr="00F2735B" w:rsidRDefault="00F2735B" w:rsidP="00F2735B">
      <w:r w:rsidRPr="00F2735B">
        <w:rPr>
          <w:b/>
          <w:bCs/>
          <w:i/>
          <w:iCs/>
          <w:u w:val="single"/>
        </w:rPr>
        <w:t>POUCZENIE:</w:t>
      </w:r>
    </w:p>
    <w:p w:rsidR="00F2735B" w:rsidRPr="00F2735B" w:rsidRDefault="00F2735B" w:rsidP="00F2735B">
      <w:r w:rsidRPr="00F2735B">
        <w:t>W przypadku nie wpłacenia w określonych terminach kwoty opłaty lub wpłacenia jej w niepełnej wysokości, deklaracja stanowi podstawę do wystawienia tytułu wykonawczego, zgodnie z przepisami ustawy z dnia 17 czerwca 1966 r. o postępowaniu egzekucyjnym w administracji, a następnie egzekucji należności w trybie ordynacji podatkowej.</w:t>
      </w:r>
    </w:p>
    <w:p w:rsidR="00F2735B" w:rsidRPr="00F2735B" w:rsidRDefault="00F2735B" w:rsidP="00F2735B">
      <w:r w:rsidRPr="00F2735B">
        <w:t> </w:t>
      </w:r>
    </w:p>
    <w:p w:rsidR="00684BC0" w:rsidRDefault="00684BC0"/>
    <w:sectPr w:rsidR="00684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7A" w:rsidRDefault="008F157A" w:rsidP="0013225A">
      <w:pPr>
        <w:spacing w:after="0" w:line="240" w:lineRule="auto"/>
      </w:pPr>
      <w:r>
        <w:separator/>
      </w:r>
    </w:p>
  </w:endnote>
  <w:endnote w:type="continuationSeparator" w:id="0">
    <w:p w:rsidR="008F157A" w:rsidRDefault="008F157A" w:rsidP="0013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7A" w:rsidRDefault="008F157A" w:rsidP="0013225A">
      <w:pPr>
        <w:spacing w:after="0" w:line="240" w:lineRule="auto"/>
      </w:pPr>
      <w:r>
        <w:separator/>
      </w:r>
    </w:p>
  </w:footnote>
  <w:footnote w:type="continuationSeparator" w:id="0">
    <w:p w:rsidR="008F157A" w:rsidRDefault="008F157A" w:rsidP="0013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A" w:rsidRPr="0013225A" w:rsidRDefault="0013225A">
    <w:pPr>
      <w:pStyle w:val="Nagwek"/>
      <w:rPr>
        <w:sz w:val="32"/>
        <w:szCs w:val="32"/>
      </w:rPr>
    </w:pPr>
    <w:r>
      <w:t xml:space="preserve">                                 </w:t>
    </w:r>
    <w:r>
      <w:rPr>
        <w:sz w:val="32"/>
        <w:szCs w:val="32"/>
      </w:rPr>
      <w:t xml:space="preserve">Terminy </w:t>
    </w:r>
    <w:r w:rsidR="00741C22">
      <w:rPr>
        <w:sz w:val="32"/>
        <w:szCs w:val="32"/>
      </w:rPr>
      <w:t>i Stawki Opłat</w:t>
    </w:r>
    <w:r>
      <w:rPr>
        <w:sz w:val="32"/>
        <w:szCs w:val="32"/>
      </w:rPr>
      <w:t xml:space="preserve"> za Odpady K</w:t>
    </w:r>
    <w:r w:rsidRPr="0013225A">
      <w:rPr>
        <w:sz w:val="32"/>
        <w:szCs w:val="32"/>
      </w:rPr>
      <w:t>omunalne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5B"/>
    <w:rsid w:val="000941E6"/>
    <w:rsid w:val="0012653E"/>
    <w:rsid w:val="0013225A"/>
    <w:rsid w:val="002F2939"/>
    <w:rsid w:val="0038752F"/>
    <w:rsid w:val="00684BC0"/>
    <w:rsid w:val="00741C22"/>
    <w:rsid w:val="008F157A"/>
    <w:rsid w:val="00E5144B"/>
    <w:rsid w:val="00EB56C2"/>
    <w:rsid w:val="00F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25A"/>
  </w:style>
  <w:style w:type="paragraph" w:styleId="Stopka">
    <w:name w:val="footer"/>
    <w:basedOn w:val="Normalny"/>
    <w:link w:val="StopkaZnak"/>
    <w:uiPriority w:val="99"/>
    <w:unhideWhenUsed/>
    <w:rsid w:val="0013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25A"/>
  </w:style>
  <w:style w:type="paragraph" w:styleId="Stopka">
    <w:name w:val="footer"/>
    <w:basedOn w:val="Normalny"/>
    <w:link w:val="StopkaZnak"/>
    <w:uiPriority w:val="99"/>
    <w:unhideWhenUsed/>
    <w:rsid w:val="0013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Omyła</dc:creator>
  <cp:keywords/>
  <dc:description/>
  <cp:lastModifiedBy>Paweł Omyła</cp:lastModifiedBy>
  <cp:revision>5</cp:revision>
  <dcterms:created xsi:type="dcterms:W3CDTF">2018-09-25T07:23:00Z</dcterms:created>
  <dcterms:modified xsi:type="dcterms:W3CDTF">2018-09-27T11:09:00Z</dcterms:modified>
</cp:coreProperties>
</file>