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EE" w:rsidRPr="004B7B04" w:rsidRDefault="00E507EE" w:rsidP="00E507EE">
      <w:pPr>
        <w:pStyle w:val="Bezodstpw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B7B04">
        <w:rPr>
          <w:rFonts w:ascii="Times New Roman" w:hAnsi="Times New Roman" w:cs="Times New Roman"/>
          <w:b/>
          <w:sz w:val="60"/>
          <w:szCs w:val="60"/>
        </w:rPr>
        <w:t>O G Ł O S Z E N I E</w:t>
      </w:r>
    </w:p>
    <w:p w:rsidR="00E507EE" w:rsidRPr="004B7B04" w:rsidRDefault="00E507EE" w:rsidP="00E507EE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7EE" w:rsidRPr="006D0BC3" w:rsidRDefault="00E507EE" w:rsidP="00E507EE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sprawie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miejsc przeznaczonych na bezpłatne umieszczanie urzędowych obwieszczeń wyborczych i plakatów komitetów wyborczych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07EE" w:rsidRDefault="00E507EE" w:rsidP="00E507EE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wyborach do </w:t>
      </w:r>
      <w:r w:rsidR="0067469B">
        <w:rPr>
          <w:rFonts w:ascii="Times New Roman" w:hAnsi="Times New Roman" w:cs="Times New Roman"/>
          <w:sz w:val="32"/>
          <w:szCs w:val="32"/>
        </w:rPr>
        <w:t>Parlamentu Europejskiego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07EE" w:rsidRDefault="00E507EE" w:rsidP="00E507EE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zarządzon</w:t>
      </w:r>
      <w:r w:rsidR="0067469B">
        <w:rPr>
          <w:rFonts w:ascii="Times New Roman" w:hAnsi="Times New Roman" w:cs="Times New Roman"/>
          <w:sz w:val="32"/>
          <w:szCs w:val="32"/>
        </w:rPr>
        <w:t>ych</w:t>
      </w:r>
      <w:proofErr w:type="gramEnd"/>
      <w:r w:rsidR="0067469B">
        <w:rPr>
          <w:rFonts w:ascii="Times New Roman" w:hAnsi="Times New Roman" w:cs="Times New Roman"/>
          <w:sz w:val="32"/>
          <w:szCs w:val="32"/>
        </w:rPr>
        <w:t xml:space="preserve"> na dzień 25 maja 2014</w:t>
      </w:r>
      <w:r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E507EE" w:rsidRPr="004B7B04" w:rsidRDefault="00E507EE" w:rsidP="00E507EE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:rsidR="00E507EE" w:rsidRDefault="00E507EE" w:rsidP="00E507E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D0BC3">
        <w:rPr>
          <w:rFonts w:ascii="Times New Roman" w:hAnsi="Times New Roman" w:cs="Times New Roman"/>
          <w:sz w:val="28"/>
          <w:szCs w:val="28"/>
        </w:rPr>
        <w:t>Wójt Gminy Czernichów działając na podstawie art.</w:t>
      </w:r>
      <w:r w:rsidR="005B2DF5">
        <w:rPr>
          <w:rFonts w:ascii="Times New Roman" w:hAnsi="Times New Roman" w:cs="Times New Roman"/>
          <w:sz w:val="28"/>
          <w:szCs w:val="28"/>
        </w:rPr>
        <w:t xml:space="preserve"> </w:t>
      </w:r>
      <w:r w:rsidRPr="006D0BC3">
        <w:rPr>
          <w:rFonts w:ascii="Times New Roman" w:hAnsi="Times New Roman" w:cs="Times New Roman"/>
          <w:sz w:val="28"/>
          <w:szCs w:val="28"/>
        </w:rPr>
        <w:t xml:space="preserve">114 ustawy </w:t>
      </w:r>
      <w:r w:rsidR="005B2DF5">
        <w:rPr>
          <w:rFonts w:ascii="Times New Roman" w:hAnsi="Times New Roman" w:cs="Times New Roman"/>
          <w:sz w:val="28"/>
          <w:szCs w:val="28"/>
        </w:rPr>
        <w:t>– Kodeks wyborczy</w:t>
      </w:r>
      <w:r w:rsidRPr="006D0BC3">
        <w:rPr>
          <w:rFonts w:ascii="Times New Roman" w:hAnsi="Times New Roman" w:cs="Times New Roman"/>
          <w:sz w:val="28"/>
          <w:szCs w:val="28"/>
        </w:rPr>
        <w:t>, podaje do publicznej wiadomości wykaz stałych miejsc</w:t>
      </w:r>
      <w:r w:rsidR="005B2DF5">
        <w:rPr>
          <w:rFonts w:ascii="Times New Roman" w:hAnsi="Times New Roman" w:cs="Times New Roman"/>
          <w:sz w:val="28"/>
          <w:szCs w:val="28"/>
        </w:rPr>
        <w:t xml:space="preserve"> na terenie gminy Czernichów</w:t>
      </w:r>
      <w:r w:rsidRPr="006D0BC3">
        <w:rPr>
          <w:rFonts w:ascii="Times New Roman" w:hAnsi="Times New Roman" w:cs="Times New Roman"/>
          <w:sz w:val="28"/>
          <w:szCs w:val="28"/>
        </w:rPr>
        <w:t xml:space="preserve"> przeznaczonych na bezpłatne umieszczanie urzędowych obwieszczeń wyborczych i plakatów komitetów wyborczych:</w:t>
      </w:r>
    </w:p>
    <w:p w:rsidR="005B2DF5" w:rsidRPr="005B2DF5" w:rsidRDefault="005B2DF5" w:rsidP="00E507E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7469B" w:rsidRDefault="005B2DF5" w:rsidP="00E507E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B2DF5">
        <w:rPr>
          <w:rFonts w:ascii="Times New Roman" w:hAnsi="Times New Roman" w:cs="Times New Roman"/>
          <w:b/>
          <w:sz w:val="28"/>
          <w:szCs w:val="28"/>
        </w:rPr>
        <w:t>TABLICE OGŁOSZEŃ</w:t>
      </w:r>
    </w:p>
    <w:p w:rsidR="005B2DF5" w:rsidRPr="005B2DF5" w:rsidRDefault="005B2DF5" w:rsidP="00E507EE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3119"/>
        <w:gridCol w:w="2977"/>
        <w:gridCol w:w="2835"/>
      </w:tblGrid>
      <w:tr w:rsidR="005118C4" w:rsidTr="00D72762">
        <w:tc>
          <w:tcPr>
            <w:tcW w:w="675" w:type="dxa"/>
          </w:tcPr>
          <w:p w:rsidR="005118C4" w:rsidRPr="006D0BC3" w:rsidRDefault="005118C4" w:rsidP="006D0BC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BC3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119" w:type="dxa"/>
          </w:tcPr>
          <w:p w:rsidR="005118C4" w:rsidRPr="0067469B" w:rsidRDefault="005118C4" w:rsidP="006D0BC3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67469B">
              <w:rPr>
                <w:rFonts w:ascii="Times New Roman" w:hAnsi="Times New Roman" w:cs="Times New Roman"/>
                <w:sz w:val="28"/>
                <w:szCs w:val="28"/>
              </w:rPr>
              <w:t>iejscowość</w:t>
            </w:r>
          </w:p>
        </w:tc>
        <w:tc>
          <w:tcPr>
            <w:tcW w:w="2977" w:type="dxa"/>
          </w:tcPr>
          <w:p w:rsidR="005118C4" w:rsidRPr="0067469B" w:rsidRDefault="005118C4" w:rsidP="006D0BC3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67469B">
              <w:rPr>
                <w:rFonts w:ascii="Times New Roman" w:hAnsi="Times New Roman" w:cs="Times New Roman"/>
                <w:sz w:val="28"/>
                <w:szCs w:val="28"/>
              </w:rPr>
              <w:t>lica</w:t>
            </w:r>
          </w:p>
        </w:tc>
        <w:tc>
          <w:tcPr>
            <w:tcW w:w="2835" w:type="dxa"/>
          </w:tcPr>
          <w:p w:rsidR="005118C4" w:rsidRDefault="005118C4" w:rsidP="006D0BC3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Lokalizacja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118C4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C3">
              <w:rPr>
                <w:rFonts w:ascii="Times New Roman" w:hAnsi="Times New Roman" w:cs="Times New Roman"/>
                <w:b/>
                <w:sz w:val="28"/>
                <w:szCs w:val="28"/>
              </w:rPr>
              <w:t>Tresna</w:t>
            </w: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 Jeziorem</w:t>
            </w:r>
          </w:p>
        </w:tc>
        <w:tc>
          <w:tcPr>
            <w:tcW w:w="2835" w:type="dxa"/>
          </w:tcPr>
          <w:p w:rsidR="005118C4" w:rsidRPr="005118C4" w:rsidRDefault="007E244B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sklepu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 Jeziorem</w:t>
            </w:r>
          </w:p>
        </w:tc>
        <w:tc>
          <w:tcPr>
            <w:tcW w:w="2835" w:type="dxa"/>
          </w:tcPr>
          <w:p w:rsidR="005118C4" w:rsidRPr="005118C4" w:rsidRDefault="007E244B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Rotundy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Żywiecka</w:t>
            </w:r>
          </w:p>
        </w:tc>
        <w:tc>
          <w:tcPr>
            <w:tcW w:w="2835" w:type="dxa"/>
          </w:tcPr>
          <w:p w:rsidR="005118C4" w:rsidRPr="005118C4" w:rsidRDefault="007E244B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przystanku MZK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118C4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C3">
              <w:rPr>
                <w:rFonts w:ascii="Times New Roman" w:hAnsi="Times New Roman" w:cs="Times New Roman"/>
                <w:b/>
                <w:sz w:val="28"/>
                <w:szCs w:val="28"/>
              </w:rPr>
              <w:t>Czernichów</w:t>
            </w: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Roztoki</w:t>
            </w:r>
          </w:p>
        </w:tc>
        <w:tc>
          <w:tcPr>
            <w:tcW w:w="2835" w:type="dxa"/>
          </w:tcPr>
          <w:p w:rsidR="005118C4" w:rsidRPr="005118C4" w:rsidRDefault="007E244B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sklepu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Żywiecka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118C4">
              <w:rPr>
                <w:rFonts w:ascii="Times New Roman" w:hAnsi="Times New Roman" w:cs="Times New Roman"/>
              </w:rPr>
              <w:t>obok</w:t>
            </w:r>
            <w:proofErr w:type="gramEnd"/>
            <w:r w:rsidRPr="005118C4">
              <w:rPr>
                <w:rFonts w:ascii="Times New Roman" w:hAnsi="Times New Roman" w:cs="Times New Roman"/>
              </w:rPr>
              <w:t xml:space="preserve"> Remizy OSP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Żywiecka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118C4">
              <w:rPr>
                <w:rFonts w:ascii="Times New Roman" w:hAnsi="Times New Roman" w:cs="Times New Roman"/>
              </w:rPr>
              <w:t>obok</w:t>
            </w:r>
            <w:proofErr w:type="gramEnd"/>
            <w:r w:rsidRPr="005118C4">
              <w:rPr>
                <w:rFonts w:ascii="Times New Roman" w:hAnsi="Times New Roman" w:cs="Times New Roman"/>
              </w:rPr>
              <w:t xml:space="preserve"> GS-u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118C4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762" w:rsidRDefault="00D72762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8C4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C3">
              <w:rPr>
                <w:rFonts w:ascii="Times New Roman" w:hAnsi="Times New Roman" w:cs="Times New Roman"/>
                <w:b/>
                <w:sz w:val="28"/>
                <w:szCs w:val="28"/>
              </w:rPr>
              <w:t>Międzybrodzie Żywieckie</w:t>
            </w:r>
          </w:p>
        </w:tc>
        <w:tc>
          <w:tcPr>
            <w:tcW w:w="2977" w:type="dxa"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Groniaki</w:t>
            </w:r>
            <w:proofErr w:type="spellEnd"/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Energetyków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boiska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Beskidzka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kościoła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Beskidzka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pawilonów </w:t>
            </w:r>
            <w:proofErr w:type="spellStart"/>
            <w:r>
              <w:rPr>
                <w:rFonts w:ascii="Times New Roman" w:hAnsi="Times New Roman" w:cs="Times New Roman"/>
              </w:rPr>
              <w:t>handl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Beskidzka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przystanku III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Górska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Żar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118C4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762" w:rsidRDefault="00D72762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762" w:rsidRDefault="00D72762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762" w:rsidRDefault="00D72762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8C4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C3">
              <w:rPr>
                <w:rFonts w:ascii="Times New Roman" w:hAnsi="Times New Roman" w:cs="Times New Roman"/>
                <w:b/>
                <w:sz w:val="28"/>
                <w:szCs w:val="28"/>
              </w:rPr>
              <w:t>Międzybrodzie</w:t>
            </w:r>
          </w:p>
          <w:p w:rsidR="005118C4" w:rsidRDefault="005118C4" w:rsidP="00D727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C3">
              <w:rPr>
                <w:rFonts w:ascii="Times New Roman" w:hAnsi="Times New Roman" w:cs="Times New Roman"/>
                <w:b/>
                <w:sz w:val="28"/>
                <w:szCs w:val="28"/>
              </w:rPr>
              <w:t>Bialskie</w:t>
            </w:r>
          </w:p>
        </w:tc>
        <w:tc>
          <w:tcPr>
            <w:tcW w:w="2977" w:type="dxa"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Żywiecka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Orionówki</w:t>
            </w:r>
            <w:proofErr w:type="spellEnd"/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Pr="006D0BC3" w:rsidRDefault="005118C4" w:rsidP="00E507EE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Żywiecka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skrzyżowania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Bielska</w:t>
            </w:r>
          </w:p>
        </w:tc>
        <w:tc>
          <w:tcPr>
            <w:tcW w:w="2835" w:type="dxa"/>
          </w:tcPr>
          <w:p w:rsidR="005118C4" w:rsidRPr="005118C4" w:rsidRDefault="007E244B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szkoły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Bielska</w:t>
            </w:r>
          </w:p>
        </w:tc>
        <w:tc>
          <w:tcPr>
            <w:tcW w:w="2835" w:type="dxa"/>
          </w:tcPr>
          <w:p w:rsidR="005118C4" w:rsidRPr="005118C4" w:rsidRDefault="007E244B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tartaku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Bielska</w:t>
            </w:r>
          </w:p>
        </w:tc>
        <w:tc>
          <w:tcPr>
            <w:tcW w:w="2835" w:type="dxa"/>
          </w:tcPr>
          <w:p w:rsidR="005118C4" w:rsidRPr="005118C4" w:rsidRDefault="007E244B" w:rsidP="007E244B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mostu pod Magurkę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Bielska</w:t>
            </w:r>
          </w:p>
        </w:tc>
        <w:tc>
          <w:tcPr>
            <w:tcW w:w="2835" w:type="dxa"/>
          </w:tcPr>
          <w:p w:rsidR="005118C4" w:rsidRPr="005118C4" w:rsidRDefault="007E244B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ostatni</w:t>
            </w:r>
            <w:proofErr w:type="gramEnd"/>
            <w:r>
              <w:rPr>
                <w:rFonts w:ascii="Times New Roman" w:hAnsi="Times New Roman" w:cs="Times New Roman"/>
              </w:rPr>
              <w:t xml:space="preserve"> przystanek PKS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Nowy Świat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Pr="0067469B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Żarnówki</w:t>
            </w:r>
          </w:p>
        </w:tc>
        <w:tc>
          <w:tcPr>
            <w:tcW w:w="2835" w:type="dxa"/>
          </w:tcPr>
          <w:p w:rsidR="005118C4" w:rsidRPr="005118C4" w:rsidRDefault="007E244B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sklepu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Alojzego Koniora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Żywiecka</w:t>
            </w:r>
          </w:p>
        </w:tc>
        <w:tc>
          <w:tcPr>
            <w:tcW w:w="2835" w:type="dxa"/>
          </w:tcPr>
          <w:p w:rsidR="005118C4" w:rsidRPr="005118C4" w:rsidRDefault="007E244B" w:rsidP="00E507E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obok</w:t>
            </w:r>
            <w:proofErr w:type="gramEnd"/>
            <w:r>
              <w:rPr>
                <w:rFonts w:ascii="Times New Roman" w:hAnsi="Times New Roman" w:cs="Times New Roman"/>
              </w:rPr>
              <w:t xml:space="preserve"> zapory</w:t>
            </w:r>
          </w:p>
        </w:tc>
      </w:tr>
      <w:tr w:rsidR="005118C4" w:rsidTr="00D72762">
        <w:tc>
          <w:tcPr>
            <w:tcW w:w="675" w:type="dxa"/>
          </w:tcPr>
          <w:p w:rsidR="005118C4" w:rsidRPr="006D0BC3" w:rsidRDefault="005118C4" w:rsidP="0067469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8C4" w:rsidRDefault="005118C4" w:rsidP="00E507E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Łazki</w:t>
            </w:r>
          </w:p>
        </w:tc>
        <w:tc>
          <w:tcPr>
            <w:tcW w:w="2835" w:type="dxa"/>
          </w:tcPr>
          <w:p w:rsidR="005118C4" w:rsidRPr="005118C4" w:rsidRDefault="005118C4" w:rsidP="00E507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B7B04" w:rsidRPr="004B7B04" w:rsidRDefault="004B7B04" w:rsidP="006D0BC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78B3" w:rsidRDefault="004B7B04" w:rsidP="006D0B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B04">
        <w:rPr>
          <w:rFonts w:ascii="Times New Roman" w:hAnsi="Times New Roman" w:cs="Times New Roman"/>
          <w:sz w:val="24"/>
          <w:szCs w:val="24"/>
        </w:rPr>
        <w:t>Wójt Gminy Czernichów</w:t>
      </w:r>
    </w:p>
    <w:p w:rsidR="004B7B04" w:rsidRPr="004B7B04" w:rsidRDefault="004B7B04" w:rsidP="006D0BC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B04" w:rsidRPr="004B7B04" w:rsidRDefault="004B7B04" w:rsidP="006D0B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inż. Adam Kos</w:t>
      </w:r>
    </w:p>
    <w:sectPr w:rsidR="004B7B04" w:rsidRPr="004B7B04" w:rsidSect="004B7B0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6D8"/>
    <w:multiLevelType w:val="hybridMultilevel"/>
    <w:tmpl w:val="270A0546"/>
    <w:lvl w:ilvl="0" w:tplc="D472D3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7293"/>
    <w:multiLevelType w:val="hybridMultilevel"/>
    <w:tmpl w:val="270A0546"/>
    <w:lvl w:ilvl="0" w:tplc="D472D3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2E0"/>
    <w:multiLevelType w:val="multilevel"/>
    <w:tmpl w:val="FB1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07EE"/>
    <w:rsid w:val="001C1FE6"/>
    <w:rsid w:val="00270835"/>
    <w:rsid w:val="0037312D"/>
    <w:rsid w:val="003F56AE"/>
    <w:rsid w:val="004B50C6"/>
    <w:rsid w:val="004B7B04"/>
    <w:rsid w:val="005118C4"/>
    <w:rsid w:val="005920FC"/>
    <w:rsid w:val="005B2DF5"/>
    <w:rsid w:val="0067469B"/>
    <w:rsid w:val="006D0BC3"/>
    <w:rsid w:val="007E244B"/>
    <w:rsid w:val="008B13DC"/>
    <w:rsid w:val="009151BA"/>
    <w:rsid w:val="009B1373"/>
    <w:rsid w:val="009B78B3"/>
    <w:rsid w:val="00A063FF"/>
    <w:rsid w:val="00A51101"/>
    <w:rsid w:val="00B9299C"/>
    <w:rsid w:val="00C14B6C"/>
    <w:rsid w:val="00D60022"/>
    <w:rsid w:val="00D6605E"/>
    <w:rsid w:val="00D72762"/>
    <w:rsid w:val="00DA5688"/>
    <w:rsid w:val="00E5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22"/>
  </w:style>
  <w:style w:type="paragraph" w:styleId="Nagwek2">
    <w:name w:val="heading 2"/>
    <w:basedOn w:val="Normalny"/>
    <w:link w:val="Nagwek2Znak"/>
    <w:uiPriority w:val="9"/>
    <w:qFormat/>
    <w:rsid w:val="009B78B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7EE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67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B78B3"/>
    <w:rPr>
      <w:rFonts w:eastAsia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E221-EAEB-4130-9E3E-47A349AE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2014-04-10T10:25:00Z</cp:lastPrinted>
  <dcterms:created xsi:type="dcterms:W3CDTF">2014-03-31T06:56:00Z</dcterms:created>
  <dcterms:modified xsi:type="dcterms:W3CDTF">2014-04-10T10:28:00Z</dcterms:modified>
</cp:coreProperties>
</file>