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Realizując obowiązki wynikające z art. 3 ust. 9 pkt a, b, d, e ustawy z dnia 13 września 1996 r. o utrzymaniu czystości i porządku w gminach (Dz. U. z 2016 r., poz. 250)</w:t>
      </w:r>
    </w:p>
    <w:p w:rsidR="00191AA0" w:rsidRPr="00191AA0" w:rsidRDefault="00191AA0" w:rsidP="0019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o podmiotach odbierających odpady komunalne od właścicieli nieruchomości z terenu danej gminy, miejscu zagospodarowania odpadów komunalnych, punktach selektywnego zbierania odpadów komunalnych oraz punktach zbierania zużytego sprzętu elektrycznego i elektron</w:t>
      </w:r>
      <w:r w:rsidR="002859FA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na terenie gminy Czernichów</w:t>
      </w:r>
      <w:r w:rsidRPr="0019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Podmiotem odbierającym odpady </w:t>
      </w:r>
      <w:r w:rsidR="0028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komunalne z terenu Gminy Czernichów w roku 2018</w:t>
      </w: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jest:</w:t>
      </w:r>
    </w:p>
    <w:p w:rsidR="00191AA0" w:rsidRPr="00191AA0" w:rsidRDefault="002859FA" w:rsidP="0019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Usługowa ,,ATRA’’ Krzysztof Pardela 43-353 Porąbka ul. Krakowska 120</w:t>
      </w:r>
    </w:p>
    <w:p w:rsid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Wykaz podmiotów wpisanych do rejestru Działalności Regulowanej prowadzonego przez </w:t>
      </w:r>
      <w:r w:rsidR="00DF77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Wójta Gminy Czernichów</w:t>
      </w:r>
    </w:p>
    <w:p w:rsidR="00686CB6" w:rsidRPr="00686CB6" w:rsidRDefault="0062513A" w:rsidP="00686C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86CB6" w:rsidRPr="00686CB6">
        <w:rPr>
          <w:rFonts w:ascii="TimesNewRomanPSMT" w:hAnsi="TimesNewRomanPSMT" w:cs="TimesNewRomanPSMT"/>
          <w:sz w:val="24"/>
          <w:szCs w:val="24"/>
        </w:rPr>
        <w:t>REMONDIS Sp. z o. o.</w:t>
      </w:r>
    </w:p>
    <w:p w:rsidR="00686CB6" w:rsidRDefault="0062513A" w:rsidP="00E21CC9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86CB6">
        <w:rPr>
          <w:rFonts w:ascii="TimesNewRomanPSMT" w:hAnsi="TimesNewRomanPSMT" w:cs="TimesNewRomanPSMT"/>
          <w:sz w:val="24"/>
          <w:szCs w:val="24"/>
        </w:rPr>
        <w:t>02-981 Warszawa, Zawodzie 16</w:t>
      </w:r>
    </w:p>
    <w:p w:rsidR="00686CB6" w:rsidRDefault="0062513A" w:rsidP="00E21CC9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86CB6">
        <w:rPr>
          <w:rFonts w:ascii="TimesNewRomanPSMT" w:hAnsi="TimesNewRomanPSMT" w:cs="TimesNewRomanPSMT"/>
          <w:sz w:val="24"/>
          <w:szCs w:val="24"/>
        </w:rPr>
        <w:t>Oddział w Sosnowcu,</w:t>
      </w:r>
    </w:p>
    <w:p w:rsidR="00686CB6" w:rsidRDefault="0062513A" w:rsidP="00E21CC9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86CB6">
        <w:rPr>
          <w:rFonts w:ascii="TimesNewRomanPSMT" w:hAnsi="TimesNewRomanPSMT" w:cs="TimesNewRomanPSMT"/>
          <w:sz w:val="24"/>
          <w:szCs w:val="24"/>
        </w:rPr>
        <w:t>ul. Baczyńskiego 11</w:t>
      </w:r>
    </w:p>
    <w:p w:rsidR="00686CB6" w:rsidRDefault="0062513A" w:rsidP="00E21CC9">
      <w:pPr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86CB6">
        <w:rPr>
          <w:rFonts w:ascii="TimesNewRomanPSMT" w:hAnsi="TimesNewRomanPSMT" w:cs="TimesNewRomanPSMT"/>
          <w:sz w:val="24"/>
          <w:szCs w:val="24"/>
        </w:rPr>
        <w:t>41-203 Sosnowiec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2.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BESKID ŻYWIEC Sp. z o. o.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34-300 Żywiec</w:t>
      </w:r>
    </w:p>
    <w:p w:rsidR="00E21CC9" w:rsidRDefault="00E21CC9" w:rsidP="00E21CC9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ul. Kabaty </w:t>
      </w:r>
      <w:r w:rsidR="0062513A">
        <w:rPr>
          <w:rFonts w:ascii="TimesNewRomanPSMT" w:hAnsi="TimesNewRomanPSMT" w:cs="TimesNewRomanPSMT"/>
          <w:sz w:val="24"/>
          <w:szCs w:val="24"/>
        </w:rPr>
        <w:t>2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3.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Przedsiębiorstwo Komunalne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KOMAX” Sp. z o.o.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32-650 Kęty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ul. Mickiewicza 8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4.    </w:t>
      </w:r>
      <w:r w:rsidRPr="00E21C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P.H.U. OPERATUS Marian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Krajewski,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43-300 Bielsko-Biała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ul.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Cyniarska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38</w:t>
      </w: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5.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Krzysztof Pardela, Firma</w:t>
      </w: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Usługowa ATRA,</w:t>
      </w: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ul. Krakowska 120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43-353 Porąbka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6.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Sanit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Trans Sp. z o.o.,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Międzyrzecze Górne 383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43-392 Międzyrzecze Górne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7.     </w:t>
      </w:r>
      <w:r>
        <w:rPr>
          <w:rFonts w:ascii="TimesNewRomanPSMT" w:hAnsi="TimesNewRomanPSMT" w:cs="TimesNewRomanPSMT"/>
          <w:sz w:val="24"/>
          <w:szCs w:val="24"/>
        </w:rPr>
        <w:t>A.S.A Eko Polska Sp. z o.o. w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Zabrzu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ul. Lecha 10,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41-800 Zabrze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8.      </w:t>
      </w:r>
      <w:r>
        <w:rPr>
          <w:rFonts w:ascii="TimesNewRomanPSMT" w:hAnsi="TimesNewRomanPSMT" w:cs="TimesNewRomanPSMT"/>
          <w:sz w:val="24"/>
          <w:szCs w:val="24"/>
        </w:rPr>
        <w:t>DEREK SP. Z O.O.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Ul. Zamenhofa 2/5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41-902 Bytom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9.      </w:t>
      </w:r>
      <w:r>
        <w:rPr>
          <w:rFonts w:ascii="TimesNewRomanPSMT" w:hAnsi="TimesNewRomanPSMT" w:cs="TimesNewRomanPSMT"/>
          <w:sz w:val="24"/>
          <w:szCs w:val="24"/>
        </w:rPr>
        <w:t>Miejskie Przedsiębiorstwo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Wodociągów i Kanalizacji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Sp. z o.o.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ul. Bracka 66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34-300 Żywiec</w:t>
      </w:r>
    </w:p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Miejscem zagospodarowania odpadów komunalnych, odpadów zielonych oraz pozostałości z sortowania odpadów komunalnych przeznaczonych do składowania jest:</w:t>
      </w:r>
    </w:p>
    <w:p w:rsidR="0062513A" w:rsidRPr="0062513A" w:rsidRDefault="0062513A" w:rsidP="00625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BESKID ŻYWIEC Sp. z o.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34-300 Żywiec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Kabaty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91AA0" w:rsidRPr="00191AA0" w:rsidRDefault="0062513A" w:rsidP="00625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PSZOK  43-353 Porąbka ul. Bażancia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1AA0" w:rsidRPr="0019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otwarcia PSZOK:</w:t>
      </w:r>
    </w:p>
    <w:p w:rsidR="00975258" w:rsidRDefault="006251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piątek od 7 do 15</w:t>
      </w:r>
    </w:p>
    <w:p w:rsidR="0062513A" w:rsidRPr="00191AA0" w:rsidRDefault="0062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od 7 do 13</w:t>
      </w:r>
      <w:bookmarkStart w:id="0" w:name="_GoBack"/>
      <w:bookmarkEnd w:id="0"/>
    </w:p>
    <w:sectPr w:rsidR="0062513A" w:rsidRPr="0019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A3"/>
    <w:multiLevelType w:val="hybridMultilevel"/>
    <w:tmpl w:val="326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0CEC"/>
    <w:multiLevelType w:val="hybridMultilevel"/>
    <w:tmpl w:val="E9C2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B721C"/>
    <w:multiLevelType w:val="hybridMultilevel"/>
    <w:tmpl w:val="ED0A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363A"/>
    <w:multiLevelType w:val="multilevel"/>
    <w:tmpl w:val="0FC0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B10B6"/>
    <w:multiLevelType w:val="multilevel"/>
    <w:tmpl w:val="AD28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56D50"/>
    <w:multiLevelType w:val="hybridMultilevel"/>
    <w:tmpl w:val="A54C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9CE"/>
    <w:multiLevelType w:val="hybridMultilevel"/>
    <w:tmpl w:val="B288A5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255665"/>
    <w:multiLevelType w:val="hybridMultilevel"/>
    <w:tmpl w:val="30D8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62EC7"/>
    <w:multiLevelType w:val="hybridMultilevel"/>
    <w:tmpl w:val="6576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9"/>
    <w:rsid w:val="00191AA0"/>
    <w:rsid w:val="001A1AE9"/>
    <w:rsid w:val="002859FA"/>
    <w:rsid w:val="0062513A"/>
    <w:rsid w:val="00641AD6"/>
    <w:rsid w:val="00686CB6"/>
    <w:rsid w:val="00975258"/>
    <w:rsid w:val="00B25C69"/>
    <w:rsid w:val="00DF77C1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C1"/>
    <w:pPr>
      <w:ind w:left="720"/>
      <w:contextualSpacing/>
    </w:pPr>
  </w:style>
  <w:style w:type="paragraph" w:styleId="Bezodstpw">
    <w:name w:val="No Spacing"/>
    <w:uiPriority w:val="1"/>
    <w:qFormat/>
    <w:rsid w:val="00686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C1"/>
    <w:pPr>
      <w:ind w:left="720"/>
      <w:contextualSpacing/>
    </w:pPr>
  </w:style>
  <w:style w:type="paragraph" w:styleId="Bezodstpw">
    <w:name w:val="No Spacing"/>
    <w:uiPriority w:val="1"/>
    <w:qFormat/>
    <w:rsid w:val="00686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Paweł Omyła</cp:lastModifiedBy>
  <cp:revision>4</cp:revision>
  <dcterms:created xsi:type="dcterms:W3CDTF">2018-09-26T13:14:00Z</dcterms:created>
  <dcterms:modified xsi:type="dcterms:W3CDTF">2018-09-27T06:24:00Z</dcterms:modified>
</cp:coreProperties>
</file>